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099AD0BE" w:rsidR="00C27E1C" w:rsidRPr="00657CFA" w:rsidRDefault="000E2C8E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73711" wp14:editId="40C61184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1EA88A6C" w:rsidR="00C27E1C" w:rsidRPr="00C60A25" w:rsidRDefault="000E2C8E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65F45E23" w:rsidR="00C27E1C" w:rsidRPr="00C60B2D" w:rsidRDefault="006C0AC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C0AC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ACC539B" wp14:editId="3BB05AE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7F614C0A" w:rsidR="00C27E1C" w:rsidRPr="003C7BA9" w:rsidRDefault="005825EA" w:rsidP="005825E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28</w:t>
            </w:r>
            <w:r w:rsidR="003C7BA9">
              <w:rPr>
                <w:color w:val="000000"/>
                <w:sz w:val="28"/>
                <w:szCs w:val="28"/>
              </w:rPr>
              <w:t xml:space="preserve"> 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3C7BA9">
              <w:rPr>
                <w:color w:val="000000"/>
                <w:sz w:val="28"/>
                <w:szCs w:val="28"/>
              </w:rPr>
              <w:t xml:space="preserve"> 202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96A10" w14:textId="118E5D00" w:rsidR="006C0AC5" w:rsidRDefault="00C27E1C" w:rsidP="006C0AC5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99870A8" w14:textId="77777777" w:rsidR="00C27E1C" w:rsidRDefault="006C0AC5" w:rsidP="006C0AC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1D9288D7" w:rsidR="006C0AC5" w:rsidRPr="006C0AC5" w:rsidRDefault="006C0AC5" w:rsidP="006C0AC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2061FD29" w:rsidR="00C27E1C" w:rsidRPr="00452C82" w:rsidRDefault="006C0AC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proofErr w:type="gramStart"/>
            <w:r w:rsidR="0096660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14:paraId="6EAF0FE1" w14:textId="501C9CA0" w:rsidR="00C27E1C" w:rsidRDefault="00F36B3A" w:rsidP="00C27E1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</w:t>
      </w:r>
      <w:r w:rsidR="00C27E1C" w:rsidRPr="00452C82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0</w:t>
      </w:r>
      <w:r w:rsidR="00761541">
        <w:rPr>
          <w:b/>
          <w:bCs/>
          <w:sz w:val="28"/>
          <w:szCs w:val="28"/>
          <w:lang w:val="ru-RU"/>
        </w:rPr>
        <w:t>7</w:t>
      </w:r>
      <w:r w:rsidR="00C27E1C" w:rsidRPr="00452C82">
        <w:rPr>
          <w:b/>
          <w:bCs/>
          <w:sz w:val="28"/>
          <w:szCs w:val="28"/>
          <w:lang w:val="ru-RU"/>
        </w:rPr>
        <w:t xml:space="preserve"> </w:t>
      </w:r>
      <w:r w:rsidR="00761541">
        <w:rPr>
          <w:b/>
          <w:bCs/>
          <w:sz w:val="28"/>
          <w:szCs w:val="28"/>
          <w:lang w:val="ru-RU"/>
        </w:rPr>
        <w:t>Банковское дело</w:t>
      </w:r>
    </w:p>
    <w:p w14:paraId="1BD1535C" w14:textId="77777777" w:rsidR="006C0AC5" w:rsidRPr="006C0AC5" w:rsidRDefault="006C0AC5" w:rsidP="006C0AC5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6C0AC5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74B17C37" w14:textId="77777777" w:rsidR="00761541" w:rsidRPr="00452C82" w:rsidRDefault="00761541" w:rsidP="00C27E1C">
      <w:pPr>
        <w:jc w:val="center"/>
        <w:rPr>
          <w:b/>
          <w:sz w:val="28"/>
          <w:szCs w:val="28"/>
          <w:lang w:val="ru-RU"/>
        </w:rPr>
      </w:pPr>
    </w:p>
    <w:p w14:paraId="577F779D" w14:textId="77777777" w:rsidR="00761541" w:rsidRPr="00761541" w:rsidRDefault="00761541" w:rsidP="00761541">
      <w:pPr>
        <w:jc w:val="center"/>
        <w:rPr>
          <w:bCs/>
          <w:sz w:val="28"/>
          <w:szCs w:val="28"/>
          <w:lang w:val="ru-RU"/>
        </w:rPr>
      </w:pPr>
      <w:r w:rsidRPr="00761541">
        <w:rPr>
          <w:bCs/>
          <w:sz w:val="28"/>
          <w:szCs w:val="28"/>
          <w:lang w:val="ru-RU"/>
        </w:rPr>
        <w:t>Квалификация выпускника: Специалист банковского дела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606ADBE" w14:textId="77777777" w:rsidR="005022C2" w:rsidRPr="00452C82" w:rsidRDefault="005022C2" w:rsidP="005022C2">
      <w:pPr>
        <w:contextualSpacing/>
        <w:jc w:val="center"/>
        <w:rPr>
          <w:sz w:val="28"/>
          <w:szCs w:val="28"/>
          <w:lang w:val="ru-RU"/>
        </w:rPr>
      </w:pPr>
    </w:p>
    <w:p w14:paraId="2944300F" w14:textId="77777777" w:rsidR="005022C2" w:rsidRPr="00452C82" w:rsidRDefault="005022C2" w:rsidP="005022C2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00F96B7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0ED5FAD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F0211B7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  <w:bookmarkStart w:id="0" w:name="_GoBack"/>
      <w:bookmarkEnd w:id="0"/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6E602CC5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0E2C8E">
        <w:rPr>
          <w:sz w:val="28"/>
          <w:szCs w:val="28"/>
          <w:lang w:val="ru-RU"/>
        </w:rPr>
        <w:t xml:space="preserve">Новосибирск </w:t>
      </w:r>
      <w:r w:rsidRPr="000E2C8E">
        <w:rPr>
          <w:sz w:val="28"/>
          <w:szCs w:val="28"/>
          <w:lang w:val="ru-RU"/>
        </w:rPr>
        <w:br/>
        <w:t>20</w:t>
      </w:r>
      <w:r w:rsidR="00B51539">
        <w:rPr>
          <w:sz w:val="28"/>
          <w:szCs w:val="28"/>
          <w:lang w:val="ru-RU"/>
        </w:rPr>
        <w:t>2</w:t>
      </w:r>
      <w:r w:rsidR="000E2C8E">
        <w:rPr>
          <w:sz w:val="28"/>
          <w:szCs w:val="28"/>
          <w:lang w:val="ru-RU"/>
        </w:rPr>
        <w:t>5</w:t>
      </w:r>
    </w:p>
    <w:p w14:paraId="59E84CFA" w14:textId="77777777"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5022C2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2617"/>
            </w:tblGrid>
            <w:tr w:rsidR="00761541" w:rsidRPr="005022C2" w14:paraId="3F9083C8" w14:textId="77777777" w:rsidTr="00701441">
              <w:trPr>
                <w:gridAfter w:val="1"/>
                <w:wAfter w:w="2617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6469F" w14:textId="72E5C5B0" w:rsidR="00761541" w:rsidRPr="006C0AC5" w:rsidRDefault="00761541" w:rsidP="006C0AC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C0AC5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C0AC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6C0AC5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proofErr w:type="gramStart"/>
                  <w:r w:rsidRPr="006C0AC5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6C0AC5">
                    <w:rPr>
                      <w:sz w:val="28"/>
                      <w:szCs w:val="28"/>
                      <w:lang w:val="ru-RU"/>
                    </w:rPr>
                    <w:t>» составлена в соответствии с требованиями Ф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      </w:r>
                  <w:r w:rsidRP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C0AC5" w:rsidRPr="006C0AC5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>Мин</w:t>
                  </w:r>
                  <w:r w:rsidR="005825EA">
                    <w:rPr>
                      <w:bCs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6C0AC5" w:rsidRPr="006C0AC5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  <w:p w14:paraId="3FDDEB16" w14:textId="1C28ED5A" w:rsidR="00761541" w:rsidRPr="00452C82" w:rsidRDefault="00761541" w:rsidP="0076154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61541" w:rsidRPr="005022C2" w14:paraId="3C3862A4" w14:textId="5A2D0505" w:rsidTr="007615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36C23" w14:textId="77777777" w:rsidR="00761541" w:rsidRPr="00761541" w:rsidRDefault="00761541" w:rsidP="00761541">
                  <w:pPr>
                    <w:pStyle w:val="a5"/>
                    <w:spacing w:line="256" w:lineRule="auto"/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617" w:type="dxa"/>
                </w:tcPr>
                <w:p w14:paraId="0C2669AF" w14:textId="77777777" w:rsidR="00761541" w:rsidRPr="00761541" w:rsidRDefault="00761541" w:rsidP="00761541">
                  <w:pPr>
                    <w:spacing w:after="200" w:line="276" w:lineRule="auto"/>
                    <w:rPr>
                      <w:lang w:val="ru-RU"/>
                    </w:rPr>
                  </w:pP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022C2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5022C2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0023663" w14:textId="4FED579F" w:rsidR="00C61089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Надточина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Е.Ю., старший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 xml:space="preserve">кафедры </w:t>
            </w:r>
            <w:bookmarkStart w:id="1" w:name="_Hlk171673855"/>
            <w:r>
              <w:rPr>
                <w:sz w:val="28"/>
                <w:szCs w:val="28"/>
                <w:lang w:val="ru-RU"/>
              </w:rPr>
              <w:t xml:space="preserve">бухгалтерского учета, анализа </w:t>
            </w:r>
          </w:p>
          <w:p w14:paraId="0FFD5BD3" w14:textId="02144E08" w:rsidR="00AA4435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аудита</w:t>
            </w:r>
          </w:p>
          <w:bookmarkEnd w:id="1"/>
          <w:p w14:paraId="05B86973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36B3A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022C2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022C2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06B9" w14:textId="5CBE50AD" w:rsidR="00C61089" w:rsidRPr="00C61089" w:rsidRDefault="00C61089" w:rsidP="00C6108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Денисенко Е.Б., канд.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7F2851A5" w14:textId="5CE1C65D"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022C2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022C2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022C2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0FDAB8F7" w:rsidR="00AA4435" w:rsidRPr="00452C82" w:rsidRDefault="00AA4435" w:rsidP="006C0AC5">
      <w:pPr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6C0AC5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</w:t>
      </w:r>
      <w:r w:rsidR="006C0AC5">
        <w:rPr>
          <w:color w:val="000000"/>
          <w:sz w:val="28"/>
          <w:szCs w:val="28"/>
          <w:lang w:val="ru-RU"/>
        </w:rPr>
        <w:t xml:space="preserve"> </w:t>
      </w:r>
      <w:r w:rsidR="006C0AC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61089" w:rsidRPr="00C61089">
        <w:rPr>
          <w:sz w:val="28"/>
          <w:szCs w:val="28"/>
          <w:lang w:val="ru-RU"/>
        </w:rPr>
        <w:t>бухгалтерского учета, анализа и аудита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0E2C8E">
        <w:rPr>
          <w:sz w:val="28"/>
          <w:szCs w:val="28"/>
          <w:lang w:val="ru-RU"/>
        </w:rPr>
        <w:t>28</w:t>
      </w:r>
      <w:r w:rsidR="00300F51">
        <w:rPr>
          <w:sz w:val="28"/>
          <w:szCs w:val="28"/>
          <w:lang w:val="ru-RU"/>
        </w:rPr>
        <w:t xml:space="preserve"> </w:t>
      </w:r>
      <w:r w:rsidR="000E2C8E">
        <w:rPr>
          <w:sz w:val="28"/>
          <w:szCs w:val="28"/>
          <w:lang w:val="ru-RU"/>
        </w:rPr>
        <w:t>мая</w:t>
      </w:r>
      <w:r w:rsidR="00300F51">
        <w:rPr>
          <w:sz w:val="28"/>
          <w:szCs w:val="28"/>
          <w:lang w:val="ru-RU"/>
        </w:rPr>
        <w:t xml:space="preserve"> 202</w:t>
      </w:r>
      <w:r w:rsidR="000E2C8E">
        <w:rPr>
          <w:sz w:val="28"/>
          <w:szCs w:val="28"/>
          <w:lang w:val="ru-RU"/>
        </w:rPr>
        <w:t>5</w:t>
      </w:r>
      <w:r w:rsidR="00300F51">
        <w:rPr>
          <w:sz w:val="28"/>
          <w:szCs w:val="28"/>
          <w:lang w:val="ru-RU"/>
        </w:rPr>
        <w:t xml:space="preserve">  </w:t>
      </w:r>
      <w:r w:rsidRPr="00966602">
        <w:rPr>
          <w:sz w:val="28"/>
          <w:szCs w:val="28"/>
          <w:lang w:val="ru-RU"/>
        </w:rPr>
        <w:t xml:space="preserve">№ </w:t>
      </w:r>
      <w:r w:rsidR="000E2C8E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B95C06A" w14:textId="77777777" w:rsidR="006C0AC5" w:rsidRDefault="00AA4435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21A166E0" w14:textId="3B03AC9A" w:rsidR="00C61089" w:rsidRPr="00C61089" w:rsidRDefault="00C61089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 xml:space="preserve">бухгалтерского учета, анализа </w:t>
      </w:r>
    </w:p>
    <w:p w14:paraId="527D0D7E" w14:textId="08E42A02" w:rsidR="00AA4435" w:rsidRPr="00452C82" w:rsidRDefault="00C61089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>и аудита</w:t>
      </w:r>
      <w:r>
        <w:rPr>
          <w:sz w:val="28"/>
          <w:szCs w:val="28"/>
          <w:lang w:val="ru-RU"/>
        </w:rPr>
        <w:t xml:space="preserve">                                                 </w:t>
      </w:r>
      <w:r w:rsidR="00AA4435" w:rsidRPr="00452C82">
        <w:rPr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        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</w:t>
      </w:r>
      <w:r w:rsidR="006C0AC5">
        <w:rPr>
          <w:noProof/>
          <w:lang w:val="ru-RU" w:eastAsia="ru-RU"/>
        </w:rPr>
        <w:drawing>
          <wp:inline distT="0" distB="0" distL="0" distR="0" wp14:anchorId="2AEB2536" wp14:editId="19FF5DD0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AC5"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AA44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О.А. Чистякова</w:t>
      </w:r>
    </w:p>
    <w:p w14:paraId="227B8031" w14:textId="77777777"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0C29D3D8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F8AACD1" w14:textId="7C8995A5" w:rsidR="006A79FF" w:rsidRPr="006C0AC5" w:rsidRDefault="001E1F45" w:rsidP="006C0AC5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3A317CFF" w14:textId="77777777" w:rsidR="006C0AC5" w:rsidRPr="006C0AC5" w:rsidRDefault="001E1F45" w:rsidP="006C0AC5">
      <w:pPr>
        <w:spacing w:before="240"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Общеобразовательная дисциплина</w:t>
      </w:r>
      <w:r w:rsidR="006C0AC5">
        <w:rPr>
          <w:sz w:val="28"/>
          <w:szCs w:val="28"/>
          <w:lang w:val="ru-RU"/>
        </w:rPr>
        <w:t xml:space="preserve"> ОД</w:t>
      </w:r>
      <w:r w:rsidR="00300F51" w:rsidRPr="00300F51">
        <w:rPr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87337A">
        <w:rPr>
          <w:sz w:val="28"/>
          <w:szCs w:val="28"/>
          <w:lang w:val="ru-RU"/>
        </w:rPr>
        <w:t>38.02.0</w:t>
      </w:r>
      <w:r w:rsidR="00761541">
        <w:rPr>
          <w:sz w:val="28"/>
          <w:szCs w:val="28"/>
          <w:lang w:val="ru-RU"/>
        </w:rPr>
        <w:t>7</w:t>
      </w:r>
      <w:r w:rsidR="0087337A">
        <w:rPr>
          <w:sz w:val="28"/>
          <w:szCs w:val="28"/>
          <w:lang w:val="ru-RU"/>
        </w:rPr>
        <w:t xml:space="preserve"> </w:t>
      </w:r>
      <w:r w:rsidR="00761541">
        <w:rPr>
          <w:sz w:val="28"/>
          <w:szCs w:val="28"/>
          <w:lang w:val="ru-RU"/>
        </w:rPr>
        <w:t>Банковское дело</w:t>
      </w:r>
      <w:r w:rsidR="006C0AC5">
        <w:rPr>
          <w:sz w:val="28"/>
          <w:szCs w:val="28"/>
          <w:lang w:val="ru-RU"/>
        </w:rPr>
        <w:t xml:space="preserve"> </w:t>
      </w:r>
      <w:r w:rsidR="006C0AC5" w:rsidRPr="006C0AC5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73DDEA2B" w14:textId="77777777" w:rsidR="005825EA" w:rsidRDefault="005825EA" w:rsidP="001E6C11">
      <w:pPr>
        <w:spacing w:line="360" w:lineRule="auto"/>
        <w:jc w:val="both"/>
        <w:rPr>
          <w:b/>
          <w:sz w:val="28"/>
          <w:szCs w:val="28"/>
          <w:lang w:val="ru-RU"/>
        </w:rPr>
      </w:pP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7F304C98" w14:textId="18E27B53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6C0AC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аналитической, творческой, интеллектуальной деятельности; сформированность навыков проектной деятельности, а также самостоятельного применения </w:t>
      </w:r>
      <w:r w:rsidRPr="00022930">
        <w:rPr>
          <w:sz w:val="28"/>
          <w:szCs w:val="28"/>
          <w:lang w:val="ru-RU"/>
        </w:rPr>
        <w:lastRenderedPageBreak/>
        <w:t xml:space="preserve">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5022C2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формулировки темы исследовательской и проектной работы,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доказывать ее 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5022C2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учебными познавательными 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библиографический 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5022C2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области духовно-нравственного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5022C2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проектной и социальной 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корректно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5022C2" w14:paraId="417DB90B" w14:textId="77777777" w:rsidTr="004437DE">
        <w:tc>
          <w:tcPr>
            <w:tcW w:w="2332" w:type="dxa"/>
          </w:tcPr>
          <w:p w14:paraId="2C9E05E8" w14:textId="671F39AF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06. Проявлять гражданско-патриотическую позицию, демонстрировать осознанное поведение на основе традиционных </w:t>
            </w:r>
            <w:r w:rsidR="00CD1354" w:rsidRPr="00CD1354">
              <w:rPr>
                <w:rFonts w:eastAsia="Calibri"/>
                <w:sz w:val="28"/>
                <w:szCs w:val="28"/>
                <w:lang w:val="ru-RU"/>
              </w:rPr>
              <w:t>российских духовно-нравственных ценностей, применять стандарты антикоррупционного поведения.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осознание обучающимися 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способность их использования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5022C2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расширение опыта 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4C678FAD" w:rsidR="00BF2F56" w:rsidRPr="006C0AC5" w:rsidRDefault="00BF2F56" w:rsidP="006C0AC5">
      <w:pPr>
        <w:jc w:val="center"/>
        <w:rPr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6C0AC5" w:rsidRPr="006C0AC5">
        <w:rPr>
          <w:b/>
          <w:color w:val="000000"/>
          <w:sz w:val="28"/>
          <w:lang w:val="ru-RU"/>
        </w:rPr>
        <w:t>общеобразовательной</w:t>
      </w:r>
      <w:r w:rsidRPr="006C0AC5">
        <w:rPr>
          <w:b/>
          <w:bCs/>
          <w:sz w:val="28"/>
          <w:szCs w:val="28"/>
          <w:lang w:val="ru-RU"/>
        </w:rPr>
        <w:t xml:space="preserve"> </w:t>
      </w:r>
      <w:r w:rsidRPr="00BF2F56">
        <w:rPr>
          <w:b/>
          <w:bCs/>
          <w:sz w:val="28"/>
          <w:szCs w:val="28"/>
          <w:lang w:val="ru-RU"/>
        </w:rPr>
        <w:t>дисциплины</w:t>
      </w:r>
    </w:p>
    <w:p w14:paraId="0E769548" w14:textId="652FD1C8" w:rsidR="00BF2F56" w:rsidRPr="00BF2F56" w:rsidRDefault="004437DE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УП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6C0AC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14:paraId="56CEB4C9" w14:textId="77777777" w:rsidTr="006C0AC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C0AC5" w14:paraId="356DBD4C" w14:textId="77777777" w:rsidTr="006C0AC5">
        <w:trPr>
          <w:gridAfter w:val="1"/>
          <w:trHeight w:val="170"/>
        </w:trPr>
        <w:tc>
          <w:tcPr>
            <w:tcW w:w="11854" w:type="dxa"/>
            <w:gridSpan w:val="2"/>
          </w:tcPr>
          <w:p w14:paraId="23C31716" w14:textId="5382B0CE" w:rsidR="006C0AC5" w:rsidRPr="006C0AC5" w:rsidRDefault="006C0AC5" w:rsidP="006C0AC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6C0AC5" w:rsidRPr="00C6782A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6C0AC5" w:rsidRDefault="006C0AC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6C0AC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53D41468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0A1FBECA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proofErr w:type="spellStart"/>
            <w:r>
              <w:rPr>
                <w:b/>
                <w:bCs/>
                <w:sz w:val="24"/>
                <w:szCs w:val="24"/>
              </w:rPr>
              <w:t>рактическ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AC5" w:rsidRPr="00F36B3A" w14:paraId="6900ADCB" w14:textId="77777777" w:rsidTr="006C0AC5">
        <w:trPr>
          <w:gridAfter w:val="1"/>
          <w:trHeight w:val="1426"/>
        </w:trPr>
        <w:tc>
          <w:tcPr>
            <w:tcW w:w="2865" w:type="dxa"/>
            <w:vMerge/>
          </w:tcPr>
          <w:p w14:paraId="66F5547B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6C0AC5" w:rsidRPr="00EE32BC" w:rsidRDefault="006C0AC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6C0AC5" w:rsidRPr="000B23CD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6C0AC5" w:rsidRPr="000B23CD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0AC5" w14:paraId="6FEAFD52" w14:textId="77777777" w:rsidTr="006C0AC5">
        <w:trPr>
          <w:gridAfter w:val="1"/>
          <w:trHeight w:val="1779"/>
        </w:trPr>
        <w:tc>
          <w:tcPr>
            <w:tcW w:w="2865" w:type="dxa"/>
          </w:tcPr>
          <w:p w14:paraId="57B3F52A" w14:textId="77777777" w:rsidR="006C0AC5" w:rsidRPr="00BF2F56" w:rsidRDefault="006C0AC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6C0AC5" w:rsidRDefault="006C0AC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6C0AC5" w:rsidRPr="00D30B43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6C0AC5" w:rsidRPr="00BF2F56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6C0AC5" w:rsidRPr="00BF2F56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6C0AC5" w:rsidRDefault="006C0AC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AC5" w:rsidRPr="006C0AC5" w14:paraId="51E17E12" w14:textId="77777777" w:rsidTr="00A551C0">
        <w:trPr>
          <w:gridAfter w:val="1"/>
          <w:trHeight w:val="2244"/>
        </w:trPr>
        <w:tc>
          <w:tcPr>
            <w:tcW w:w="2865" w:type="dxa"/>
            <w:vMerge w:val="restart"/>
          </w:tcPr>
          <w:p w14:paraId="68A6966C" w14:textId="3A5D4798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6C0AC5" w:rsidRPr="00BF2F56" w:rsidRDefault="006C0AC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</w:tcPr>
          <w:p w14:paraId="26CC26B4" w14:textId="77777777" w:rsidR="006C0AC5" w:rsidRPr="003131E9" w:rsidRDefault="006C0AC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6B272F3" w:rsidR="006C0AC5" w:rsidRPr="00BF2F56" w:rsidRDefault="006C0AC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34" w:type="dxa"/>
            <w:vMerge w:val="restart"/>
          </w:tcPr>
          <w:p w14:paraId="2C97049B" w14:textId="7D3DA029" w:rsidR="006C0AC5" w:rsidRPr="00BF2F56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</w:tcPr>
          <w:p w14:paraId="38987711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6C0AC5" w:rsidRPr="00A55D05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14:paraId="6A6A18A9" w14:textId="77777777" w:rsidTr="006C0AC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6C0AC5" w:rsidRPr="00AF31CC" w:rsidRDefault="006C0AC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79F20543" w:rsidR="006C0AC5" w:rsidRPr="00C6782A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6C0AC5" w:rsidRDefault="006C0AC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07B16503" w14:textId="77777777" w:rsidTr="006C0AC5">
        <w:trPr>
          <w:gridAfter w:val="1"/>
        </w:trPr>
        <w:tc>
          <w:tcPr>
            <w:tcW w:w="11854" w:type="dxa"/>
            <w:gridSpan w:val="2"/>
          </w:tcPr>
          <w:p w14:paraId="6DA66FFA" w14:textId="03E2C6B0" w:rsidR="006C0AC5" w:rsidRPr="006C0AC5" w:rsidRDefault="006C0AC5" w:rsidP="006C0AC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2522B8B8" w14:textId="1CFA7F0A" w:rsidR="006C0AC5" w:rsidRPr="00C6782A" w:rsidRDefault="006C0AC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6C0AC5" w:rsidRDefault="006C0AC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6C0AC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proofErr w:type="spellStart"/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9A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38660CB0" w14:textId="77777777" w:rsidTr="00997560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6C0AC5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6C0AC5" w:rsidRPr="009B499A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6C0AC5" w:rsidRPr="00A350BA" w:rsidRDefault="006C0AC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6C0AC5" w:rsidRDefault="006C0AC5" w:rsidP="00B26C1F">
            <w:pPr>
              <w:jc w:val="center"/>
            </w:pPr>
          </w:p>
        </w:tc>
      </w:tr>
      <w:tr w:rsidR="00BF2F56" w14:paraId="3395F34D" w14:textId="77777777" w:rsidTr="006C0AC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proofErr w:type="spellStart"/>
            <w:r w:rsidRPr="00B26C1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C1F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28FAFD2C" w14:textId="77777777" w:rsidTr="00AF6C41">
        <w:trPr>
          <w:gridAfter w:val="1"/>
          <w:trHeight w:val="2295"/>
        </w:trPr>
        <w:tc>
          <w:tcPr>
            <w:tcW w:w="2865" w:type="dxa"/>
            <w:vMerge/>
          </w:tcPr>
          <w:p w14:paraId="1AA39636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6C0AC5" w:rsidRDefault="006C0AC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6C0AC5" w:rsidRPr="00A350BA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6C0AC5" w:rsidRDefault="006C0AC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5487703F" w14:textId="77777777" w:rsidTr="00952B3E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6C0AC5" w:rsidRPr="00EC0C7E" w:rsidRDefault="006C0AC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6C0AC5" w:rsidRPr="00BF2F56" w:rsidRDefault="006C0AC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7C4C0D03" w14:textId="77777777" w:rsidTr="00C40320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6C0AC5" w:rsidRPr="00EC0C7E" w:rsidRDefault="006C0AC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6C0AC5" w:rsidRPr="002D17E0" w:rsidRDefault="006C0AC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6C0AC5" w:rsidRPr="00BF2F56" w:rsidRDefault="006C0AC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176D58F5" w14:textId="77777777" w:rsidTr="007E2D21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6C0AC5" w:rsidRPr="00EC0C7E" w:rsidRDefault="006C0AC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6C0AC5" w:rsidRPr="002C2EEA" w:rsidRDefault="006C0AC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6C0AC5" w:rsidRPr="00BF2F56" w:rsidRDefault="006C0AC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6C0AC5" w:rsidRDefault="006C0AC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6C0AC5" w:rsidRPr="00EC0C7E" w:rsidRDefault="006C0AC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32448EC8" w14:textId="77777777" w:rsidTr="006C0AC5">
        <w:trPr>
          <w:gridAfter w:val="1"/>
          <w:trHeight w:val="351"/>
        </w:trPr>
        <w:tc>
          <w:tcPr>
            <w:tcW w:w="11854" w:type="dxa"/>
            <w:gridSpan w:val="2"/>
          </w:tcPr>
          <w:p w14:paraId="37AD93C4" w14:textId="30E8AE83" w:rsidR="006C0AC5" w:rsidRPr="006C0AC5" w:rsidRDefault="006C0AC5" w:rsidP="006C0AC5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190A85D2" w14:textId="5C502482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A07B6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18AF4ADF" w14:textId="77777777" w:rsidTr="00EE6048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6C0AC5" w:rsidRDefault="006C0AC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6C0AC5" w:rsidRPr="00BA07B6" w:rsidRDefault="006C0AC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proofErr w:type="spellStart"/>
            <w:r w:rsidRPr="00BA07B6">
              <w:rPr>
                <w:sz w:val="24"/>
                <w:szCs w:val="24"/>
              </w:rPr>
              <w:t>Требования</w:t>
            </w:r>
            <w:proofErr w:type="spellEnd"/>
            <w:r w:rsidRPr="00BA07B6">
              <w:rPr>
                <w:sz w:val="24"/>
                <w:szCs w:val="24"/>
              </w:rPr>
              <w:t xml:space="preserve"> к </w:t>
            </w:r>
            <w:proofErr w:type="spellStart"/>
            <w:r w:rsidRPr="00BA07B6">
              <w:rPr>
                <w:sz w:val="24"/>
                <w:szCs w:val="24"/>
              </w:rPr>
              <w:t>оформлению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презентаций</w:t>
            </w:r>
            <w:proofErr w:type="spellEnd"/>
            <w:r w:rsidRPr="00BA07B6">
              <w:rPr>
                <w:sz w:val="24"/>
                <w:szCs w:val="24"/>
              </w:rPr>
              <w:t xml:space="preserve">. </w:t>
            </w:r>
            <w:proofErr w:type="spellStart"/>
            <w:r w:rsidRPr="00BA07B6">
              <w:rPr>
                <w:sz w:val="24"/>
                <w:szCs w:val="24"/>
              </w:rPr>
              <w:t>Формы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презентации</w:t>
            </w:r>
            <w:proofErr w:type="spellEnd"/>
            <w:r w:rsidRPr="00BA07B6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78BC050B" w:rsidR="006C0AC5" w:rsidRPr="00BA07B6" w:rsidRDefault="006C0AC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6C0AC5" w:rsidRPr="00EC0C7E" w:rsidRDefault="006C0AC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79B16611" w14:textId="77777777" w:rsidTr="006C0AC5">
        <w:trPr>
          <w:trHeight w:val="393"/>
        </w:trPr>
        <w:tc>
          <w:tcPr>
            <w:tcW w:w="2865" w:type="dxa"/>
            <w:vMerge/>
          </w:tcPr>
          <w:p w14:paraId="7C777B2C" w14:textId="77777777" w:rsidR="006C0AC5" w:rsidRDefault="006C0AC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59213A26" w:rsidR="006C0AC5" w:rsidRPr="00BA07B6" w:rsidRDefault="006C0AC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149CA98D" w:rsidR="006C0AC5" w:rsidRPr="00A350BA" w:rsidRDefault="006C0AC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6C0AC5" w:rsidRPr="00EC0C7E" w:rsidRDefault="006C0AC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6C0AC5" w:rsidRPr="00EC0C7E" w:rsidRDefault="006C0A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42ED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2ED3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45348CBD" w14:textId="77777777" w:rsidTr="00C900F6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6C0AC5" w:rsidRDefault="006C0AC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6C0AC5" w:rsidRPr="00342ED3" w:rsidRDefault="006C0AC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6C0AC5" w:rsidRDefault="006C0AC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6C0AC5" w:rsidRPr="00EC0C7E" w:rsidRDefault="006C0AC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15C9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15C9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5022C2" w14:paraId="4F7C9A5D" w14:textId="77777777" w:rsidTr="006C0AC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6C0AC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6C0AC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5022C2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5022C2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5022C2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5022C2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5022C2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5022C2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5022C2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761541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5022C2" w14:paraId="005D26F8" w14:textId="77777777" w:rsidTr="00761541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761541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761541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761541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761541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5022C2" w14:paraId="57BDF329" w14:textId="77777777" w:rsidTr="00761541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190377FD" w14:textId="77777777" w:rsidTr="00761541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2A676035" w14:textId="77777777" w:rsidTr="00761541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5022C2" w14:paraId="6A36FC60" w14:textId="77777777" w:rsidTr="00761541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539826D7" w14:textId="77777777" w:rsidTr="00761541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5022C2" w14:paraId="7E62F882" w14:textId="77777777" w:rsidTr="00761541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5022C2" w14:paraId="5BD23ABB" w14:textId="77777777" w:rsidTr="00761541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022C2" w14:paraId="502A33E5" w14:textId="77777777" w:rsidTr="00761541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761541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761541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6ECA" w14:textId="77777777" w:rsidR="00982F69" w:rsidRDefault="00982F69" w:rsidP="0008408D">
      <w:r>
        <w:separator/>
      </w:r>
    </w:p>
  </w:endnote>
  <w:endnote w:type="continuationSeparator" w:id="0">
    <w:p w14:paraId="7BCCDC28" w14:textId="77777777" w:rsidR="00982F69" w:rsidRDefault="00982F6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761541" w:rsidRDefault="007615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2C2" w:rsidRPr="005022C2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761541" w:rsidRDefault="007615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E9380" w14:textId="77777777" w:rsidR="00982F69" w:rsidRDefault="00982F69" w:rsidP="0008408D">
      <w:r>
        <w:separator/>
      </w:r>
    </w:p>
  </w:footnote>
  <w:footnote w:type="continuationSeparator" w:id="0">
    <w:p w14:paraId="0BA1A245" w14:textId="77777777" w:rsidR="00982F69" w:rsidRDefault="00982F69" w:rsidP="0008408D">
      <w:r>
        <w:continuationSeparator/>
      </w:r>
    </w:p>
  </w:footnote>
  <w:footnote w:id="1">
    <w:p w14:paraId="28F5DEAA" w14:textId="104E109F" w:rsidR="00761541" w:rsidRPr="004437DE" w:rsidRDefault="00761541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2C8E"/>
    <w:rsid w:val="000E3C71"/>
    <w:rsid w:val="00122ED5"/>
    <w:rsid w:val="001250DD"/>
    <w:rsid w:val="00135E08"/>
    <w:rsid w:val="00137551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22C2"/>
    <w:rsid w:val="005076C5"/>
    <w:rsid w:val="00524AB8"/>
    <w:rsid w:val="005618D9"/>
    <w:rsid w:val="00575C2E"/>
    <w:rsid w:val="005825EA"/>
    <w:rsid w:val="00592E56"/>
    <w:rsid w:val="005B5486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0AC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1541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42C3C"/>
    <w:rsid w:val="009532DC"/>
    <w:rsid w:val="00953984"/>
    <w:rsid w:val="00966602"/>
    <w:rsid w:val="00982F69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D1354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3551C"/>
    <w:rsid w:val="00F36B3A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77E9-147F-4C7C-BFD7-E55E6792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25</cp:revision>
  <cp:lastPrinted>2023-08-14T06:56:00Z</cp:lastPrinted>
  <dcterms:created xsi:type="dcterms:W3CDTF">2024-07-12T03:29:00Z</dcterms:created>
  <dcterms:modified xsi:type="dcterms:W3CDTF">2025-11-19T10:08:00Z</dcterms:modified>
</cp:coreProperties>
</file>